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A0" w:rsidRDefault="00A57FA0" w:rsidP="00A57FA0">
      <w:pPr>
        <w:pStyle w:val="10"/>
        <w:framePr w:w="9658" w:h="994" w:hRule="exact" w:wrap="none" w:vAnchor="page" w:hAnchor="page" w:x="1364" w:y="903"/>
        <w:spacing w:before="0" w:after="0"/>
        <w:ind w:firstLine="0"/>
      </w:pPr>
      <w:bookmarkStart w:id="0" w:name="bookmark0"/>
      <w:r>
        <w:rPr>
          <w:color w:val="000000"/>
          <w:lang w:eastAsia="ru-RU" w:bidi="ru-RU"/>
        </w:rPr>
        <w:t xml:space="preserve">Материально-техническое обеспечение и оснащенность </w:t>
      </w:r>
    </w:p>
    <w:p w:rsidR="00A57FA0" w:rsidRDefault="00A57FA0" w:rsidP="00A57FA0">
      <w:pPr>
        <w:pStyle w:val="10"/>
        <w:framePr w:w="9658" w:h="994" w:hRule="exact" w:wrap="none" w:vAnchor="page" w:hAnchor="page" w:x="1364" w:y="903"/>
        <w:spacing w:before="0" w:after="0"/>
        <w:ind w:firstLine="0"/>
      </w:pPr>
      <w:r>
        <w:rPr>
          <w:color w:val="000000"/>
          <w:lang w:eastAsia="ru-RU" w:bidi="ru-RU"/>
        </w:rPr>
        <w:t>ЛДП «</w:t>
      </w:r>
      <w:r>
        <w:t>Наша дружная семья</w:t>
      </w:r>
      <w:r>
        <w:rPr>
          <w:color w:val="000000"/>
          <w:lang w:eastAsia="ru-RU" w:bidi="ru-RU"/>
        </w:rPr>
        <w:t>»</w:t>
      </w:r>
      <w:bookmarkEnd w:id="0"/>
    </w:p>
    <w:p w:rsidR="00A57FA0" w:rsidRDefault="00A57FA0" w:rsidP="00A57FA0">
      <w:pPr>
        <w:pStyle w:val="10"/>
        <w:framePr w:w="9658" w:h="994" w:hRule="exact" w:wrap="none" w:vAnchor="page" w:hAnchor="page" w:x="1364" w:y="903"/>
        <w:spacing w:before="0" w:after="0"/>
        <w:ind w:firstLine="0"/>
      </w:pPr>
      <w:r>
        <w:t>на базе КГБОУ «Дивногорская школа»</w:t>
      </w:r>
    </w:p>
    <w:p w:rsidR="00A57FA0" w:rsidRDefault="00A57FA0" w:rsidP="00A57FA0">
      <w:pPr>
        <w:pStyle w:val="10"/>
        <w:framePr w:w="9658" w:h="994" w:hRule="exact" w:wrap="none" w:vAnchor="page" w:hAnchor="page" w:x="1364" w:y="903"/>
        <w:spacing w:before="0" w:after="0"/>
        <w:ind w:firstLine="160"/>
        <w:jc w:val="left"/>
      </w:pPr>
    </w:p>
    <w:p w:rsidR="00A57FA0" w:rsidRDefault="00A57FA0" w:rsidP="00A57FA0">
      <w:pPr>
        <w:pStyle w:val="10"/>
        <w:framePr w:w="9658" w:h="994" w:hRule="exact" w:wrap="none" w:vAnchor="page" w:hAnchor="page" w:x="1364" w:y="903"/>
        <w:spacing w:before="0" w:after="0"/>
        <w:ind w:firstLine="160"/>
        <w:jc w:val="left"/>
      </w:pPr>
    </w:p>
    <w:p w:rsidR="00A57FA0" w:rsidRDefault="00A57FA0" w:rsidP="00A57FA0">
      <w:pPr>
        <w:spacing w:line="1" w:lineRule="exact"/>
      </w:pPr>
    </w:p>
    <w:p w:rsidR="00A57FA0" w:rsidRPr="003D3A6C" w:rsidRDefault="00A57FA0" w:rsidP="00A57FA0"/>
    <w:p w:rsidR="00A57FA0" w:rsidRPr="003D3A6C" w:rsidRDefault="00A57FA0" w:rsidP="00A57FA0"/>
    <w:p w:rsidR="00A57FA0" w:rsidRPr="003D3A6C" w:rsidRDefault="00A57FA0" w:rsidP="00A57FA0"/>
    <w:p w:rsidR="00A57FA0" w:rsidRDefault="00A57FA0" w:rsidP="00A57FA0"/>
    <w:tbl>
      <w:tblPr>
        <w:tblpPr w:leftFromText="180" w:rightFromText="180" w:vertAnchor="text" w:horzAnchor="margin" w:tblpXSpec="center" w:tblpY="19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9"/>
        <w:gridCol w:w="4677"/>
      </w:tblGrid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Полное и сокращенное наименование организации отдыха детей и их оздоровления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ЛДП «</w:t>
            </w:r>
            <w:r w:rsidRPr="00B941F6">
              <w:rPr>
                <w:sz w:val="24"/>
                <w:szCs w:val="24"/>
              </w:rPr>
              <w:t>Наша дружная семья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Pr="00B941F6">
              <w:rPr>
                <w:sz w:val="24"/>
                <w:szCs w:val="24"/>
              </w:rPr>
              <w:t>на базе КГБОУ «Дивногорская школа»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FA0" w:rsidRDefault="00A57FA0" w:rsidP="00311FE2">
            <w:pPr>
              <w:pStyle w:val="a4"/>
              <w:rPr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Организационно-правовая форма организации отдыха детей и их оздоровления </w:t>
            </w:r>
            <w:r>
              <w:rPr>
                <w:i/>
                <w:iCs/>
                <w:color w:val="000000"/>
                <w:sz w:val="20"/>
                <w:szCs w:val="20"/>
                <w:lang w:eastAsia="ru-RU" w:bidi="ru-RU"/>
              </w:rPr>
              <w:t>(ИП, ОАО, ООО, ПАО, ОПФ - государственное, муниципальное, федеральное)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sz w:val="24"/>
                <w:szCs w:val="24"/>
              </w:rPr>
              <w:t>краевое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ФИО руководителя организации отдыха детей и их оздоровления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b/>
                <w:bCs/>
                <w:sz w:val="24"/>
                <w:szCs w:val="24"/>
              </w:rPr>
              <w:t>Коваленко Василий Николаевич</w:t>
            </w:r>
            <w:r w:rsidRPr="00B941F6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941F6">
              <w:rPr>
                <w:sz w:val="24"/>
                <w:szCs w:val="24"/>
              </w:rPr>
              <w:t>–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941F6">
              <w:rPr>
                <w:sz w:val="24"/>
                <w:szCs w:val="24"/>
              </w:rPr>
              <w:t xml:space="preserve">исполняющий обязанности 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директор </w:t>
            </w:r>
            <w:r w:rsidRPr="00B941F6">
              <w:rPr>
                <w:sz w:val="24"/>
                <w:szCs w:val="24"/>
              </w:rPr>
              <w:t>КГБОУ «Дивногорская школа»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B941F6">
              <w:rPr>
                <w:b/>
                <w:bCs/>
                <w:sz w:val="24"/>
                <w:szCs w:val="24"/>
              </w:rPr>
              <w:t>Довгий</w:t>
            </w:r>
            <w:proofErr w:type="spellEnd"/>
            <w:r w:rsidRPr="00B941F6">
              <w:rPr>
                <w:b/>
                <w:bCs/>
                <w:sz w:val="24"/>
                <w:szCs w:val="24"/>
              </w:rPr>
              <w:t xml:space="preserve"> Наталия Николаевн</w:t>
            </w:r>
            <w:proofErr w:type="gramStart"/>
            <w:r w:rsidRPr="00B941F6">
              <w:rPr>
                <w:b/>
                <w:bCs/>
                <w:sz w:val="24"/>
                <w:szCs w:val="24"/>
              </w:rPr>
              <w:t>а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End"/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 начальник ЛДП «</w:t>
            </w:r>
            <w:r w:rsidRPr="00B941F6">
              <w:rPr>
                <w:sz w:val="24"/>
                <w:szCs w:val="24"/>
              </w:rPr>
              <w:t>Наша дружная семья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Pr="00B941F6">
              <w:rPr>
                <w:sz w:val="24"/>
                <w:szCs w:val="24"/>
              </w:rPr>
              <w:t>КГБОУ «Дивногорская школа»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sz w:val="24"/>
                <w:szCs w:val="24"/>
              </w:rPr>
              <w:t>2446004630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 (место нахождения) организации отдыха детей и их оздоровления, в том числе: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A0" w:rsidRPr="00B941F6" w:rsidRDefault="00A57FA0" w:rsidP="00311FE2"/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юридический адрес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sz w:val="24"/>
                <w:szCs w:val="24"/>
              </w:rPr>
              <w:t>663090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B941F6">
              <w:rPr>
                <w:sz w:val="24"/>
                <w:szCs w:val="24"/>
              </w:rPr>
              <w:t>Красноярский край, г. Дивногорск, ул. Бочкина, 33а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фактический адрес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sz w:val="24"/>
                <w:szCs w:val="24"/>
              </w:rPr>
              <w:t>663090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B941F6">
              <w:rPr>
                <w:sz w:val="24"/>
                <w:szCs w:val="24"/>
              </w:rPr>
              <w:t>Красноярский край, г. Дивногорск, ул. Бочкина, 33а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FA0" w:rsidRPr="00197B17" w:rsidRDefault="00A57FA0" w:rsidP="00311FE2">
            <w:pPr>
              <w:pStyle w:val="a4"/>
              <w:rPr>
                <w:sz w:val="24"/>
                <w:szCs w:val="24"/>
              </w:rPr>
            </w:pPr>
            <w:r w:rsidRPr="00197B17">
              <w:rPr>
                <w:color w:val="000000"/>
                <w:sz w:val="24"/>
                <w:szCs w:val="24"/>
                <w:lang w:eastAsia="ru-RU" w:bidi="ru-RU"/>
              </w:rPr>
              <w:t>- контактный телефон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B941F6" w:rsidRDefault="00A57FA0" w:rsidP="00311FE2">
            <w:pPr>
              <w:pStyle w:val="a4"/>
              <w:jc w:val="both"/>
              <w:rPr>
                <w:sz w:val="24"/>
                <w:szCs w:val="24"/>
              </w:rPr>
            </w:pPr>
            <w:r w:rsidRPr="00B941F6">
              <w:rPr>
                <w:rFonts w:eastAsia="Arial"/>
                <w:bCs/>
                <w:sz w:val="24"/>
                <w:szCs w:val="24"/>
                <w:lang w:eastAsia="ru-RU" w:bidi="ru-RU"/>
              </w:rPr>
              <w:t xml:space="preserve">Тел.: </w:t>
            </w:r>
            <w:r w:rsidRPr="00B941F6">
              <w:rPr>
                <w:rFonts w:eastAsia="Arial"/>
                <w:sz w:val="24"/>
                <w:szCs w:val="24"/>
              </w:rPr>
              <w:t xml:space="preserve">8(39144)37901 </w:t>
            </w:r>
          </w:p>
        </w:tc>
      </w:tr>
      <w:tr w:rsidR="00A57FA0" w:rsidRPr="00197B17" w:rsidTr="00311FE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адрес электронной почты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A57FA0" w:rsidRDefault="00A57FA0" w:rsidP="00311FE2">
            <w:pPr>
              <w:pStyle w:val="a4"/>
              <w:ind w:firstLine="200"/>
              <w:jc w:val="both"/>
              <w:rPr>
                <w:sz w:val="24"/>
                <w:szCs w:val="24"/>
                <w:lang w:val="en-US"/>
              </w:rPr>
            </w:pPr>
            <w:bookmarkStart w:id="1" w:name="_GoBack"/>
            <w:r w:rsidRPr="00A57FA0">
              <w:rPr>
                <w:rFonts w:eastAsia="Arial"/>
                <w:b/>
                <w:bCs/>
                <w:sz w:val="24"/>
                <w:szCs w:val="24"/>
                <w:lang w:val="en-US" w:bidi="en-US"/>
              </w:rPr>
              <w:t xml:space="preserve">e-mail: </w:t>
            </w:r>
            <w:hyperlink r:id="rId5" w:history="1">
              <w:r w:rsidRPr="00A57FA0">
                <w:rPr>
                  <w:rStyle w:val="a6"/>
                  <w:rFonts w:eastAsia="Arial"/>
                  <w:sz w:val="24"/>
                  <w:szCs w:val="24"/>
                  <w:lang w:val="en-US" w:bidi="en-US"/>
                </w:rPr>
                <w:t>div37901@mail.ru</w:t>
              </w:r>
            </w:hyperlink>
            <w:bookmarkEnd w:id="1"/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официальный сайт в сети Интернет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B941F6" w:rsidRDefault="00A57FA0" w:rsidP="00311FE2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hyperlink r:id="rId6" w:history="1">
              <w:r w:rsidRPr="00254D5A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Pr="00254D5A">
                <w:rPr>
                  <w:rStyle w:val="a6"/>
                  <w:sz w:val="24"/>
                  <w:szCs w:val="24"/>
                </w:rPr>
                <w:t>://</w:t>
              </w:r>
              <w:r w:rsidRPr="00254D5A">
                <w:rPr>
                  <w:rStyle w:val="a6"/>
                  <w:sz w:val="24"/>
                  <w:szCs w:val="24"/>
                  <w:lang w:val="en-US"/>
                </w:rPr>
                <w:t>divscosh.gosuslugi.ru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B941F6">
              <w:rPr>
                <w:sz w:val="24"/>
                <w:szCs w:val="24"/>
              </w:rPr>
              <w:t xml:space="preserve">  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93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FA0" w:rsidRDefault="00A57FA0" w:rsidP="00311FE2">
            <w:pPr>
              <w:pStyle w:val="a4"/>
              <w:spacing w:line="233" w:lineRule="auto"/>
              <w:rPr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Тип организации отдыха детей и их оздоровления </w:t>
            </w:r>
            <w:r>
              <w:rPr>
                <w:i/>
                <w:iCs/>
                <w:color w:val="000000"/>
                <w:sz w:val="20"/>
                <w:szCs w:val="20"/>
                <w:lang w:eastAsia="ru-RU" w:bidi="ru-RU"/>
              </w:rPr>
              <w:t xml:space="preserve">(загородный лагерь, ЛДП, палаточный лагерь, база, профильный лагерь, детский центр,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  <w:lang w:eastAsia="ru-RU" w:bidi="ru-RU"/>
              </w:rPr>
              <w:t>санаторно</w:t>
            </w:r>
            <w:r>
              <w:rPr>
                <w:i/>
                <w:iCs/>
                <w:color w:val="000000"/>
                <w:sz w:val="20"/>
                <w:szCs w:val="20"/>
                <w:lang w:eastAsia="ru-RU" w:bidi="ru-RU"/>
              </w:rPr>
              <w:softHyphen/>
              <w:t>оздоровительный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  <w:lang w:eastAsia="ru-RU" w:bidi="ru-RU"/>
              </w:rPr>
              <w:t xml:space="preserve"> лагерь, пансионатов с лечением, учреждений санаторного типа др.)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ЛДП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Предоставляемые организацией отдыха детей и их оздоровления услуги в сфере отдыха и оздоровления детей, в том числе: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A0" w:rsidRPr="00B941F6" w:rsidRDefault="00A57FA0" w:rsidP="00311FE2"/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режим работы организации отдыха детей и их оздоровления (сезонный, круглогодичный)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Сезонный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даты проведения смен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sz w:val="24"/>
                <w:szCs w:val="24"/>
              </w:rPr>
              <w:t>30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.05.2024</w:t>
            </w:r>
            <w:r>
              <w:rPr>
                <w:sz w:val="24"/>
                <w:szCs w:val="24"/>
              </w:rPr>
              <w:t xml:space="preserve">г. 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B941F6">
              <w:rPr>
                <w:sz w:val="24"/>
                <w:szCs w:val="24"/>
              </w:rPr>
              <w:t>28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.06.2024</w:t>
            </w:r>
            <w:r>
              <w:rPr>
                <w:sz w:val="24"/>
                <w:szCs w:val="24"/>
              </w:rPr>
              <w:t>г.</w:t>
            </w:r>
          </w:p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8.30-14.30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стоимость 1 дня пребывания в организации отдыха детей и их оздоровления (в рублях)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sz w:val="24"/>
                <w:szCs w:val="24"/>
              </w:rPr>
              <w:t>277, 60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возрастная категория детей, принимаемых в организацию отдыха детей и их оздоровления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-17 лет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информация о проживании и питании детей в организации отдыха детей и их оздоровления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Проживание не предусмотрено, пребывание дневное, </w:t>
            </w:r>
          </w:p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питание двухразовое (завтрак, обед).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наличие оборудованного места для купания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sz w:val="24"/>
                <w:szCs w:val="24"/>
              </w:rPr>
              <w:t>Не предусмотрено</w:t>
            </w:r>
          </w:p>
        </w:tc>
      </w:tr>
      <w:tr w:rsidR="00A57FA0" w:rsidTr="00311FE2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FA0" w:rsidRDefault="00A57FA0" w:rsidP="00311FE2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Дата ввода используемых организацией отдыха детей и их оздоровления объектов (для организаций стационарного типа) и дата проведения капитального ремонта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sz w:val="24"/>
                <w:szCs w:val="24"/>
              </w:rPr>
              <w:t>Ввод в эксплуатацию - 1964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г.</w:t>
            </w:r>
          </w:p>
          <w:p w:rsidR="00A57FA0" w:rsidRPr="00B941F6" w:rsidRDefault="00A57FA0" w:rsidP="00311FE2">
            <w:pPr>
              <w:pStyle w:val="a4"/>
              <w:jc w:val="center"/>
              <w:rPr>
                <w:sz w:val="24"/>
                <w:szCs w:val="24"/>
              </w:rPr>
            </w:pP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Текущий ремонт - 20</w:t>
            </w:r>
            <w:r w:rsidRPr="00B941F6">
              <w:rPr>
                <w:sz w:val="24"/>
                <w:szCs w:val="24"/>
              </w:rPr>
              <w:t>24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 г. (косметический ремонт)</w:t>
            </w:r>
          </w:p>
        </w:tc>
      </w:tr>
    </w:tbl>
    <w:p w:rsidR="00A57FA0" w:rsidRDefault="00A57FA0" w:rsidP="00A57FA0">
      <w:pPr>
        <w:jc w:val="center"/>
      </w:pPr>
    </w:p>
    <w:p w:rsidR="00A57FA0" w:rsidRDefault="00A57FA0" w:rsidP="00A57FA0">
      <w:pPr>
        <w:jc w:val="center"/>
      </w:pPr>
    </w:p>
    <w:p w:rsidR="00A57FA0" w:rsidRDefault="00A57FA0" w:rsidP="00A57FA0">
      <w:pPr>
        <w:jc w:val="center"/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5670"/>
        <w:gridCol w:w="4394"/>
      </w:tblGrid>
      <w:tr w:rsidR="00A57FA0" w:rsidTr="00311FE2">
        <w:tc>
          <w:tcPr>
            <w:tcW w:w="5670" w:type="dxa"/>
          </w:tcPr>
          <w:p w:rsidR="00A57FA0" w:rsidRPr="00B941F6" w:rsidRDefault="00A57FA0" w:rsidP="00311FE2">
            <w:pPr>
              <w:rPr>
                <w:rFonts w:ascii="Times New Roman" w:hAnsi="Times New Roman" w:cs="Times New Roman"/>
              </w:rPr>
            </w:pPr>
            <w:r w:rsidRPr="00B941F6">
              <w:rPr>
                <w:rFonts w:ascii="Times New Roman" w:hAnsi="Times New Roman" w:cs="Times New Roman"/>
              </w:rPr>
              <w:lastRenderedPageBreak/>
              <w:t xml:space="preserve">Информация о наличии </w:t>
            </w:r>
            <w:proofErr w:type="spellStart"/>
            <w:r w:rsidRPr="00B941F6">
              <w:rPr>
                <w:rFonts w:ascii="Times New Roman" w:hAnsi="Times New Roman" w:cs="Times New Roman"/>
              </w:rPr>
              <w:t>санитарно</w:t>
            </w:r>
            <w:r w:rsidRPr="00B941F6">
              <w:rPr>
                <w:rFonts w:ascii="Times New Roman" w:hAnsi="Times New Roman" w:cs="Times New Roman"/>
              </w:rPr>
              <w:softHyphen/>
              <w:t>эпидемиологического</w:t>
            </w:r>
            <w:proofErr w:type="spellEnd"/>
            <w:r w:rsidRPr="00B941F6">
              <w:rPr>
                <w:rFonts w:ascii="Times New Roman" w:hAnsi="Times New Roman" w:cs="Times New Roman"/>
              </w:rPr>
              <w:t xml:space="preserve"> заключения (номер, дата)</w:t>
            </w:r>
          </w:p>
        </w:tc>
        <w:tc>
          <w:tcPr>
            <w:tcW w:w="4394" w:type="dxa"/>
          </w:tcPr>
          <w:p w:rsidR="00A57FA0" w:rsidRPr="00B941F6" w:rsidRDefault="00A57FA0" w:rsidP="00311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24.49.32.000М000578.05.24 от 03.05.2024 г.</w:t>
            </w:r>
          </w:p>
        </w:tc>
      </w:tr>
      <w:tr w:rsidR="00A57FA0" w:rsidTr="00311FE2">
        <w:tc>
          <w:tcPr>
            <w:tcW w:w="5670" w:type="dxa"/>
          </w:tcPr>
          <w:p w:rsidR="00A57FA0" w:rsidRPr="00B941F6" w:rsidRDefault="00A57FA0" w:rsidP="00311FE2">
            <w:pPr>
              <w:rPr>
                <w:rFonts w:ascii="Times New Roman" w:hAnsi="Times New Roman" w:cs="Times New Roman"/>
              </w:rPr>
            </w:pPr>
            <w:r w:rsidRPr="00B941F6">
              <w:rPr>
                <w:rFonts w:ascii="Times New Roman" w:hAnsi="Times New Roman" w:cs="Times New Roman"/>
              </w:rPr>
      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</w:t>
            </w:r>
          </w:p>
        </w:tc>
        <w:tc>
          <w:tcPr>
            <w:tcW w:w="4394" w:type="dxa"/>
          </w:tcPr>
          <w:p w:rsidR="00A57FA0" w:rsidRPr="00B941F6" w:rsidRDefault="00A57FA0" w:rsidP="00311FE2">
            <w:pPr>
              <w:pStyle w:val="a4"/>
              <w:rPr>
                <w:sz w:val="24"/>
                <w:szCs w:val="24"/>
              </w:rPr>
            </w:pP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МЧС </w:t>
            </w:r>
            <w:r>
              <w:rPr>
                <w:sz w:val="24"/>
                <w:szCs w:val="24"/>
              </w:rPr>
              <w:t xml:space="preserve">России по Красноярскому краю 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(обязательный профилактический визит) Учетная карточка № 240</w:t>
            </w:r>
            <w:r>
              <w:rPr>
                <w:sz w:val="24"/>
                <w:szCs w:val="24"/>
              </w:rPr>
              <w:t>5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/</w:t>
            </w:r>
            <w:r>
              <w:rPr>
                <w:sz w:val="24"/>
                <w:szCs w:val="24"/>
              </w:rPr>
              <w:t>124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>
              <w:rPr>
                <w:sz w:val="24"/>
                <w:szCs w:val="24"/>
              </w:rPr>
              <w:t>24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/</w:t>
            </w:r>
            <w:r>
              <w:rPr>
                <w:sz w:val="24"/>
                <w:szCs w:val="24"/>
              </w:rPr>
              <w:t>89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/ПВЛПБ от </w:t>
            </w:r>
            <w:r>
              <w:rPr>
                <w:sz w:val="24"/>
                <w:szCs w:val="24"/>
              </w:rPr>
              <w:t>31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.2024</w:t>
            </w:r>
            <w:r>
              <w:rPr>
                <w:sz w:val="24"/>
                <w:szCs w:val="24"/>
              </w:rPr>
              <w:t xml:space="preserve"> г. 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арушения </w:t>
            </w:r>
            <w:r>
              <w:rPr>
                <w:sz w:val="24"/>
                <w:szCs w:val="24"/>
              </w:rPr>
              <w:t>не выявлены</w:t>
            </w:r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. </w:t>
            </w:r>
          </w:p>
        </w:tc>
      </w:tr>
      <w:tr w:rsidR="00A57FA0" w:rsidTr="00311FE2">
        <w:tc>
          <w:tcPr>
            <w:tcW w:w="5670" w:type="dxa"/>
          </w:tcPr>
          <w:p w:rsidR="00A57FA0" w:rsidRPr="00B941F6" w:rsidRDefault="00A57FA0" w:rsidP="00311FE2">
            <w:pPr>
              <w:jc w:val="center"/>
              <w:rPr>
                <w:rFonts w:ascii="Times New Roman" w:hAnsi="Times New Roman" w:cs="Times New Roman"/>
              </w:rPr>
            </w:pPr>
            <w:r w:rsidRPr="00B941F6">
              <w:rPr>
                <w:rFonts w:ascii="Times New Roman" w:hAnsi="Times New Roman" w:cs="Times New Roman"/>
              </w:rPr>
              <w:t>Информация о наличии лицензии на осуществление медицинской деятельности (номер, дата) (Уведомление о медицинской деятельности)</w:t>
            </w:r>
          </w:p>
        </w:tc>
        <w:tc>
          <w:tcPr>
            <w:tcW w:w="4394" w:type="dxa"/>
          </w:tcPr>
          <w:p w:rsidR="00A57FA0" w:rsidRPr="00B941F6" w:rsidRDefault="00A57FA0" w:rsidP="00311FE2">
            <w:pPr>
              <w:jc w:val="center"/>
              <w:rPr>
                <w:rFonts w:ascii="Times New Roman" w:hAnsi="Times New Roman" w:cs="Times New Roman"/>
              </w:rPr>
            </w:pPr>
            <w:r w:rsidRPr="00B941F6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41F6">
              <w:rPr>
                <w:rFonts w:ascii="Times New Roman" w:hAnsi="Times New Roman" w:cs="Times New Roman"/>
              </w:rPr>
              <w:t>Л0</w:t>
            </w:r>
            <w:r>
              <w:rPr>
                <w:rFonts w:ascii="Times New Roman" w:hAnsi="Times New Roman" w:cs="Times New Roman"/>
              </w:rPr>
              <w:t>-24</w:t>
            </w:r>
            <w:r w:rsidRPr="00B941F6">
              <w:rPr>
                <w:rFonts w:ascii="Times New Roman" w:hAnsi="Times New Roman" w:cs="Times New Roman"/>
              </w:rPr>
              <w:t>-01</w:t>
            </w:r>
            <w:r>
              <w:rPr>
                <w:rFonts w:ascii="Times New Roman" w:hAnsi="Times New Roman" w:cs="Times New Roman"/>
              </w:rPr>
              <w:t>-004363 от 08.05</w:t>
            </w:r>
            <w:r w:rsidRPr="00B941F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19</w:t>
            </w:r>
            <w:r w:rsidRPr="00B941F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7FA0" w:rsidTr="00311FE2">
        <w:tc>
          <w:tcPr>
            <w:tcW w:w="5670" w:type="dxa"/>
          </w:tcPr>
          <w:p w:rsidR="00A57FA0" w:rsidRPr="00B941F6" w:rsidRDefault="00A57FA0" w:rsidP="00311FE2">
            <w:pPr>
              <w:jc w:val="center"/>
              <w:rPr>
                <w:rFonts w:ascii="Times New Roman" w:hAnsi="Times New Roman" w:cs="Times New Roman"/>
              </w:rPr>
            </w:pPr>
            <w:r w:rsidRPr="00B941F6">
              <w:rPr>
                <w:rFonts w:ascii="Times New Roman" w:hAnsi="Times New Roman" w:cs="Times New Roman"/>
              </w:rPr>
              <w:t>Информация о наличии лицензии на осуществление образовательной</w:t>
            </w:r>
            <w:r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4394" w:type="dxa"/>
          </w:tcPr>
          <w:p w:rsidR="00A57FA0" w:rsidRPr="00B941F6" w:rsidRDefault="00A57FA0" w:rsidP="00311FE2">
            <w:pPr>
              <w:jc w:val="center"/>
              <w:rPr>
                <w:rFonts w:ascii="Times New Roman" w:hAnsi="Times New Roman" w:cs="Times New Roman"/>
              </w:rPr>
            </w:pPr>
            <w:r w:rsidRPr="00B941F6">
              <w:rPr>
                <w:rFonts w:ascii="Times New Roman" w:hAnsi="Times New Roman" w:cs="Times New Roman"/>
              </w:rPr>
              <w:t xml:space="preserve">Лицензия № </w:t>
            </w:r>
            <w:r>
              <w:rPr>
                <w:rFonts w:ascii="Times New Roman" w:hAnsi="Times New Roman" w:cs="Times New Roman"/>
              </w:rPr>
              <w:t>9271-л</w:t>
            </w:r>
            <w:r w:rsidRPr="00B941F6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11</w:t>
            </w:r>
            <w:r w:rsidRPr="00B941F6">
              <w:rPr>
                <w:rFonts w:ascii="Times New Roman" w:hAnsi="Times New Roman" w:cs="Times New Roman"/>
              </w:rPr>
              <w:t xml:space="preserve"> мая 201</w:t>
            </w:r>
            <w:r>
              <w:rPr>
                <w:rFonts w:ascii="Times New Roman" w:hAnsi="Times New Roman" w:cs="Times New Roman"/>
              </w:rPr>
              <w:t>7</w:t>
            </w:r>
            <w:r w:rsidRPr="00B941F6">
              <w:rPr>
                <w:rFonts w:ascii="Times New Roman" w:hAnsi="Times New Roman" w:cs="Times New Roman"/>
              </w:rPr>
              <w:t xml:space="preserve"> г. </w:t>
            </w:r>
          </w:p>
        </w:tc>
      </w:tr>
      <w:tr w:rsidR="00A57FA0" w:rsidTr="00311FE2">
        <w:tc>
          <w:tcPr>
            <w:tcW w:w="5670" w:type="dxa"/>
            <w:vAlign w:val="bottom"/>
          </w:tcPr>
          <w:p w:rsidR="00A57FA0" w:rsidRPr="00B941F6" w:rsidRDefault="00A57FA0" w:rsidP="00311FE2">
            <w:pPr>
              <w:pStyle w:val="a4"/>
              <w:rPr>
                <w:sz w:val="24"/>
                <w:szCs w:val="24"/>
              </w:rPr>
            </w:pP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Обеспечение в организации отдыха детей и их оздоровления доступности услуг для дете</w:t>
            </w:r>
            <w:proofErr w:type="gramStart"/>
            <w:r w:rsidRPr="00B941F6">
              <w:rPr>
                <w:color w:val="000000"/>
                <w:sz w:val="24"/>
                <w:szCs w:val="24"/>
                <w:lang w:eastAsia="ru-RU" w:bidi="ru-RU"/>
              </w:rPr>
              <w:t>й-</w:t>
            </w:r>
            <w:proofErr w:type="gramEnd"/>
            <w:r w:rsidRPr="00B941F6">
              <w:rPr>
                <w:color w:val="000000"/>
                <w:sz w:val="24"/>
                <w:szCs w:val="24"/>
                <w:lang w:eastAsia="ru-RU" w:bidi="ru-RU"/>
              </w:rPr>
              <w:t xml:space="preserve"> инвалидов и детей с ограниченными возможностями здоровья</w:t>
            </w:r>
          </w:p>
        </w:tc>
        <w:tc>
          <w:tcPr>
            <w:tcW w:w="4394" w:type="dxa"/>
            <w:vAlign w:val="center"/>
          </w:tcPr>
          <w:p w:rsidR="00A57FA0" w:rsidRPr="00B941F6" w:rsidRDefault="00A57FA0" w:rsidP="00311FE2">
            <w:pPr>
              <w:pStyle w:val="a4"/>
              <w:rPr>
                <w:sz w:val="24"/>
                <w:szCs w:val="24"/>
              </w:rPr>
            </w:pPr>
            <w:r w:rsidRPr="00B941F6">
              <w:rPr>
                <w:color w:val="000000"/>
                <w:sz w:val="24"/>
                <w:szCs w:val="24"/>
                <w:lang w:eastAsia="ru-RU" w:bidi="ru-RU"/>
              </w:rPr>
              <w:t>Пандусы, специально оборудованный туалет</w:t>
            </w:r>
          </w:p>
        </w:tc>
      </w:tr>
    </w:tbl>
    <w:p w:rsidR="00A57FA0" w:rsidRDefault="00A57FA0" w:rsidP="00A57FA0"/>
    <w:p w:rsidR="00A57FA0" w:rsidRDefault="00A57FA0" w:rsidP="00A57FA0">
      <w:pPr>
        <w:pStyle w:val="11"/>
        <w:spacing w:after="0"/>
        <w:jc w:val="both"/>
      </w:pPr>
      <w:r>
        <w:rPr>
          <w:color w:val="000000"/>
          <w:sz w:val="24"/>
          <w:szCs w:val="24"/>
          <w:lang w:eastAsia="ru-RU" w:bidi="ru-RU"/>
        </w:rPr>
        <w:t>Для размещения летнего оздоровительного учреждения выделены помещения:</w:t>
      </w:r>
    </w:p>
    <w:p w:rsidR="00A57FA0" w:rsidRDefault="00A57FA0" w:rsidP="00A57FA0">
      <w:pPr>
        <w:pStyle w:val="11"/>
        <w:spacing w:after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на 1 этаже: кабинет № </w:t>
      </w:r>
      <w:r>
        <w:t xml:space="preserve">1-3 </w:t>
      </w:r>
      <w:r>
        <w:rPr>
          <w:color w:val="000000"/>
          <w:sz w:val="24"/>
          <w:szCs w:val="24"/>
          <w:lang w:eastAsia="ru-RU" w:bidi="ru-RU"/>
        </w:rPr>
        <w:t>игровая, спортивный зал, столовая, медицинский кабинет</w:t>
      </w:r>
      <w:r>
        <w:t xml:space="preserve">, </w:t>
      </w:r>
      <w:r>
        <w:rPr>
          <w:color w:val="000000"/>
          <w:sz w:val="24"/>
          <w:szCs w:val="24"/>
          <w:lang w:eastAsia="ru-RU" w:bidi="ru-RU"/>
        </w:rPr>
        <w:t>туалеты для девочек и мальчиков;</w:t>
      </w:r>
    </w:p>
    <w:p w:rsidR="00A57FA0" w:rsidRDefault="00A57FA0" w:rsidP="00A57FA0">
      <w:pPr>
        <w:pStyle w:val="11"/>
        <w:spacing w:after="0"/>
        <w:jc w:val="both"/>
      </w:pPr>
      <w:r>
        <w:rPr>
          <w:color w:val="000000"/>
          <w:sz w:val="24"/>
          <w:szCs w:val="24"/>
          <w:lang w:eastAsia="ru-RU" w:bidi="ru-RU"/>
        </w:rPr>
        <w:t>на 2 этаже:</w:t>
      </w:r>
      <w:r>
        <w:t xml:space="preserve"> кабинет 2-3 </w:t>
      </w:r>
      <w:proofErr w:type="gramStart"/>
      <w:r>
        <w:t>игровая</w:t>
      </w:r>
      <w:proofErr w:type="gramEnd"/>
      <w:r>
        <w:t>, фойе - для проведения массовых мероприятий, 2-14</w:t>
      </w:r>
      <w:r>
        <w:rPr>
          <w:color w:val="000000"/>
          <w:sz w:val="24"/>
          <w:szCs w:val="24"/>
          <w:lang w:eastAsia="ru-RU" w:bidi="ru-RU"/>
        </w:rPr>
        <w:t xml:space="preserve"> - помещение для кружковой работы, </w:t>
      </w:r>
    </w:p>
    <w:p w:rsidR="00A57FA0" w:rsidRDefault="00A57FA0" w:rsidP="00A57FA0">
      <w:pPr>
        <w:pStyle w:val="11"/>
        <w:spacing w:after="0"/>
        <w:jc w:val="both"/>
      </w:pPr>
      <w:r>
        <w:t>1 этаж</w:t>
      </w:r>
    </w:p>
    <w:p w:rsidR="00A57FA0" w:rsidRDefault="00A57FA0" w:rsidP="00A57FA0">
      <w:pPr>
        <w:pStyle w:val="11"/>
        <w:spacing w:after="0"/>
        <w:jc w:val="both"/>
      </w:pPr>
      <w:r>
        <w:rPr>
          <w:color w:val="000000"/>
          <w:sz w:val="24"/>
          <w:szCs w:val="24"/>
          <w:lang w:eastAsia="ru-RU" w:bidi="ru-RU"/>
        </w:rPr>
        <w:t>Кабинет №</w:t>
      </w:r>
      <w:r>
        <w:t xml:space="preserve"> </w:t>
      </w:r>
      <w:r>
        <w:rPr>
          <w:color w:val="000000"/>
          <w:sz w:val="24"/>
          <w:szCs w:val="24"/>
          <w:lang w:eastAsia="ru-RU" w:bidi="ru-RU"/>
        </w:rPr>
        <w:t>1</w:t>
      </w:r>
      <w:r>
        <w:t>-3, 2-3</w:t>
      </w:r>
      <w:r>
        <w:rPr>
          <w:color w:val="000000"/>
          <w:sz w:val="24"/>
          <w:szCs w:val="24"/>
          <w:lang w:eastAsia="ru-RU" w:bidi="ru-RU"/>
        </w:rPr>
        <w:t xml:space="preserve"> (игров</w:t>
      </w:r>
      <w:r>
        <w:t>ые</w:t>
      </w:r>
      <w:r>
        <w:rPr>
          <w:color w:val="000000"/>
          <w:sz w:val="24"/>
          <w:szCs w:val="24"/>
          <w:lang w:eastAsia="ru-RU" w:bidi="ru-RU"/>
        </w:rPr>
        <w:t xml:space="preserve">) </w:t>
      </w:r>
      <w:r>
        <w:t>–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t>25,8</w:t>
      </w:r>
      <w:r>
        <w:rPr>
          <w:color w:val="000000"/>
          <w:sz w:val="24"/>
          <w:szCs w:val="24"/>
          <w:lang w:eastAsia="ru-RU" w:bidi="ru-RU"/>
        </w:rPr>
        <w:t xml:space="preserve"> м</w:t>
      </w:r>
      <w:proofErr w:type="gramStart"/>
      <w:r>
        <w:rPr>
          <w:color w:val="000000"/>
          <w:sz w:val="24"/>
          <w:szCs w:val="24"/>
          <w:vertAlign w:val="superscript"/>
          <w:lang w:eastAsia="ru-RU" w:bidi="ru-RU"/>
        </w:rPr>
        <w:t>2</w:t>
      </w:r>
      <w:proofErr w:type="gramEnd"/>
      <w:r>
        <w:rPr>
          <w:vertAlign w:val="superscript"/>
        </w:rPr>
        <w:t xml:space="preserve">  </w:t>
      </w:r>
      <w:r>
        <w:t>, 40,8</w:t>
      </w:r>
      <w:r>
        <w:rPr>
          <w:color w:val="000000"/>
          <w:sz w:val="24"/>
          <w:szCs w:val="24"/>
          <w:lang w:eastAsia="ru-RU" w:bidi="ru-RU"/>
        </w:rPr>
        <w:t xml:space="preserve"> м</w:t>
      </w:r>
      <w:r>
        <w:rPr>
          <w:color w:val="000000"/>
          <w:sz w:val="24"/>
          <w:szCs w:val="24"/>
          <w:vertAlign w:val="superscript"/>
          <w:lang w:eastAsia="ru-RU" w:bidi="ru-RU"/>
        </w:rPr>
        <w:t>2</w:t>
      </w:r>
    </w:p>
    <w:p w:rsidR="00A57FA0" w:rsidRDefault="00A57FA0" w:rsidP="00A57FA0">
      <w:pPr>
        <w:pStyle w:val="11"/>
        <w:spacing w:after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Спортивный зал - </w:t>
      </w:r>
      <w:r>
        <w:t>65</w:t>
      </w:r>
      <w:r>
        <w:rPr>
          <w:color w:val="000000"/>
          <w:sz w:val="24"/>
          <w:szCs w:val="24"/>
          <w:lang w:eastAsia="ru-RU" w:bidi="ru-RU"/>
        </w:rPr>
        <w:t>,8 м</w:t>
      </w:r>
      <w:proofErr w:type="gramStart"/>
      <w:r>
        <w:rPr>
          <w:color w:val="000000"/>
          <w:sz w:val="24"/>
          <w:szCs w:val="24"/>
          <w:vertAlign w:val="superscript"/>
          <w:lang w:eastAsia="ru-RU" w:bidi="ru-RU"/>
        </w:rPr>
        <w:t>2</w:t>
      </w:r>
      <w:proofErr w:type="gramEnd"/>
    </w:p>
    <w:p w:rsidR="00A57FA0" w:rsidRPr="003D3A6C" w:rsidRDefault="00A57FA0" w:rsidP="00A57FA0">
      <w:pPr>
        <w:pStyle w:val="11"/>
        <w:spacing w:after="0"/>
        <w:jc w:val="both"/>
        <w:rPr>
          <w:vertAlign w:val="superscript"/>
        </w:rPr>
      </w:pPr>
      <w:r>
        <w:rPr>
          <w:color w:val="000000"/>
          <w:sz w:val="24"/>
          <w:szCs w:val="24"/>
          <w:lang w:eastAsia="ru-RU" w:bidi="ru-RU"/>
        </w:rPr>
        <w:t xml:space="preserve">Столовая </w:t>
      </w:r>
      <w:r>
        <w:t>–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t>31,3</w:t>
      </w:r>
      <w:r>
        <w:rPr>
          <w:color w:val="000000"/>
          <w:sz w:val="24"/>
          <w:szCs w:val="24"/>
          <w:lang w:eastAsia="ru-RU" w:bidi="ru-RU"/>
        </w:rPr>
        <w:t xml:space="preserve"> м</w:t>
      </w:r>
      <w:proofErr w:type="gramStart"/>
      <w:r>
        <w:rPr>
          <w:color w:val="000000"/>
          <w:sz w:val="24"/>
          <w:szCs w:val="24"/>
          <w:vertAlign w:val="superscript"/>
          <w:lang w:eastAsia="ru-RU" w:bidi="ru-RU"/>
        </w:rPr>
        <w:t>2</w:t>
      </w:r>
      <w:proofErr w:type="gramEnd"/>
    </w:p>
    <w:p w:rsidR="00A57FA0" w:rsidRDefault="00A57FA0" w:rsidP="00A57FA0">
      <w:pPr>
        <w:pStyle w:val="11"/>
        <w:pBdr>
          <w:bottom w:val="single" w:sz="4" w:space="1" w:color="auto"/>
        </w:pBdr>
        <w:spacing w:after="60"/>
        <w:jc w:val="both"/>
        <w:rPr>
          <w:vertAlign w:val="superscript"/>
        </w:rPr>
      </w:pPr>
      <w:r w:rsidRPr="00B941F6">
        <w:rPr>
          <w:color w:val="000000"/>
          <w:sz w:val="24"/>
          <w:szCs w:val="24"/>
          <w:lang w:eastAsia="ru-RU" w:bidi="ru-RU"/>
        </w:rPr>
        <w:t>Медицинский кабинет - 19,94 м</w:t>
      </w:r>
      <w:proofErr w:type="gramStart"/>
      <w:r w:rsidRPr="00B941F6">
        <w:rPr>
          <w:color w:val="000000"/>
          <w:sz w:val="24"/>
          <w:szCs w:val="24"/>
          <w:vertAlign w:val="superscript"/>
          <w:lang w:eastAsia="ru-RU" w:bidi="ru-RU"/>
        </w:rPr>
        <w:t>2</w:t>
      </w:r>
      <w:proofErr w:type="gramEnd"/>
    </w:p>
    <w:p w:rsidR="00A57FA0" w:rsidRPr="00417A76" w:rsidRDefault="00A57FA0" w:rsidP="00A57FA0">
      <w:pPr>
        <w:pBdr>
          <w:bottom w:val="single" w:sz="4" w:space="1" w:color="auto"/>
        </w:pBdr>
        <w:spacing w:after="60"/>
        <w:rPr>
          <w:rFonts w:ascii="Times New Roman" w:eastAsia="Times New Roman" w:hAnsi="Times New Roman" w:cs="Times New Roman"/>
          <w:color w:val="auto"/>
          <w:vertAlign w:val="superscript"/>
        </w:rPr>
      </w:pPr>
      <w:r w:rsidRPr="00417A76">
        <w:rPr>
          <w:rFonts w:ascii="Times New Roman" w:eastAsia="Times New Roman" w:hAnsi="Times New Roman" w:cs="Times New Roman"/>
        </w:rPr>
        <w:t xml:space="preserve">Туалет для мальчиков - </w:t>
      </w:r>
      <w:r>
        <w:rPr>
          <w:rFonts w:ascii="Times New Roman" w:eastAsia="Times New Roman" w:hAnsi="Times New Roman" w:cs="Times New Roman"/>
        </w:rPr>
        <w:t>9</w:t>
      </w:r>
      <w:r w:rsidRPr="00417A76">
        <w:rPr>
          <w:rFonts w:ascii="Times New Roman" w:eastAsia="Times New Roman" w:hAnsi="Times New Roman" w:cs="Times New Roman"/>
        </w:rPr>
        <w:t>,5м</w:t>
      </w:r>
      <w:proofErr w:type="gramStart"/>
      <w:r w:rsidRPr="00417A76">
        <w:rPr>
          <w:rFonts w:ascii="Times New Roman" w:eastAsia="Times New Roman" w:hAnsi="Times New Roman" w:cs="Times New Roman"/>
          <w:vertAlign w:val="superscript"/>
        </w:rPr>
        <w:t>2</w:t>
      </w:r>
      <w:proofErr w:type="gramEnd"/>
      <w:r w:rsidRPr="00417A76">
        <w:rPr>
          <w:rFonts w:ascii="Times New Roman" w:eastAsia="Times New Roman" w:hAnsi="Times New Roman" w:cs="Times New Roman"/>
        </w:rPr>
        <w:t xml:space="preserve">: 1 отделение </w:t>
      </w:r>
      <w:r>
        <w:rPr>
          <w:rFonts w:ascii="Times New Roman" w:eastAsia="Times New Roman" w:hAnsi="Times New Roman" w:cs="Times New Roman"/>
        </w:rPr>
        <w:t>–</w:t>
      </w:r>
      <w:r w:rsidRPr="00417A7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кабинки, 2 отделение – санузел, приспособлен для маломобильных граждан</w:t>
      </w:r>
    </w:p>
    <w:p w:rsidR="00A57FA0" w:rsidRDefault="00A57FA0" w:rsidP="00A57FA0">
      <w:pPr>
        <w:pBdr>
          <w:bottom w:val="single" w:sz="4" w:space="1" w:color="auto"/>
        </w:pBdr>
        <w:spacing w:after="60"/>
        <w:rPr>
          <w:rFonts w:ascii="Times New Roman" w:eastAsia="Times New Roman" w:hAnsi="Times New Roman" w:cs="Times New Roman"/>
        </w:rPr>
      </w:pPr>
      <w:r w:rsidRPr="00417A76">
        <w:rPr>
          <w:rFonts w:ascii="Times New Roman" w:eastAsia="Times New Roman" w:hAnsi="Times New Roman" w:cs="Times New Roman"/>
        </w:rPr>
        <w:t xml:space="preserve">Туалет для </w:t>
      </w:r>
      <w:r>
        <w:rPr>
          <w:rFonts w:ascii="Times New Roman" w:eastAsia="Times New Roman" w:hAnsi="Times New Roman" w:cs="Times New Roman"/>
        </w:rPr>
        <w:t>девочек</w:t>
      </w:r>
      <w:r w:rsidRPr="00417A76"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</w:rPr>
        <w:t>9</w:t>
      </w:r>
      <w:r w:rsidRPr="00417A76">
        <w:rPr>
          <w:rFonts w:ascii="Times New Roman" w:eastAsia="Times New Roman" w:hAnsi="Times New Roman" w:cs="Times New Roman"/>
        </w:rPr>
        <w:t>,5м</w:t>
      </w:r>
      <w:proofErr w:type="gramStart"/>
      <w:r w:rsidRPr="00417A76">
        <w:rPr>
          <w:rFonts w:ascii="Times New Roman" w:eastAsia="Times New Roman" w:hAnsi="Times New Roman" w:cs="Times New Roman"/>
          <w:vertAlign w:val="superscript"/>
        </w:rPr>
        <w:t>2</w:t>
      </w:r>
      <w:proofErr w:type="gramEnd"/>
      <w:r w:rsidRPr="00417A76">
        <w:rPr>
          <w:rFonts w:ascii="Times New Roman" w:eastAsia="Times New Roman" w:hAnsi="Times New Roman" w:cs="Times New Roman"/>
        </w:rPr>
        <w:t xml:space="preserve">: 1 отделение </w:t>
      </w:r>
      <w:r>
        <w:rPr>
          <w:rFonts w:ascii="Times New Roman" w:eastAsia="Times New Roman" w:hAnsi="Times New Roman" w:cs="Times New Roman"/>
        </w:rPr>
        <w:t>–</w:t>
      </w:r>
      <w:r w:rsidRPr="00417A7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кабинки, 2 отделение – санузел, приспособлен для маломобильных граждан</w:t>
      </w:r>
    </w:p>
    <w:p w:rsidR="00A57FA0" w:rsidRDefault="00A57FA0" w:rsidP="00A57FA0">
      <w:pPr>
        <w:pBdr>
          <w:bottom w:val="single" w:sz="4" w:space="1" w:color="auto"/>
        </w:pBdr>
        <w:spacing w:after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этаж</w:t>
      </w:r>
    </w:p>
    <w:p w:rsidR="00A57FA0" w:rsidRPr="006B599C" w:rsidRDefault="00A57FA0" w:rsidP="00A57FA0">
      <w:pPr>
        <w:pBdr>
          <w:bottom w:val="single" w:sz="4" w:space="1" w:color="auto"/>
        </w:pBdr>
        <w:spacing w:after="60"/>
        <w:rPr>
          <w:rFonts w:ascii="Times New Roman" w:eastAsia="Times New Roman" w:hAnsi="Times New Roman" w:cs="Times New Roman"/>
        </w:rPr>
      </w:pPr>
      <w:r w:rsidRPr="006B599C">
        <w:rPr>
          <w:rFonts w:ascii="Times New Roman" w:eastAsia="Times New Roman" w:hAnsi="Times New Roman" w:cs="Times New Roman"/>
        </w:rPr>
        <w:t>Фойе – 74,8</w:t>
      </w:r>
      <w:r w:rsidRPr="006B599C">
        <w:rPr>
          <w:rFonts w:ascii="Times New Roman" w:hAnsi="Times New Roman" w:cs="Times New Roman"/>
        </w:rPr>
        <w:t xml:space="preserve"> м</w:t>
      </w:r>
      <w:proofErr w:type="gramStart"/>
      <w:r w:rsidRPr="006B599C">
        <w:rPr>
          <w:rFonts w:ascii="Times New Roman" w:hAnsi="Times New Roman" w:cs="Times New Roman"/>
          <w:vertAlign w:val="superscript"/>
        </w:rPr>
        <w:t>2</w:t>
      </w:r>
      <w:proofErr w:type="gramEnd"/>
    </w:p>
    <w:p w:rsidR="00A57FA0" w:rsidRDefault="00A57FA0" w:rsidP="00A57FA0">
      <w:pPr>
        <w:pBdr>
          <w:bottom w:val="single" w:sz="4" w:space="1" w:color="auto"/>
        </w:pBdr>
        <w:spacing w:after="60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Кабинет 2-14 (для кружковой работы) – 40 </w:t>
      </w:r>
      <w:r w:rsidRPr="00417A76">
        <w:rPr>
          <w:rFonts w:ascii="Times New Roman" w:eastAsia="Times New Roman" w:hAnsi="Times New Roman" w:cs="Times New Roman"/>
        </w:rPr>
        <w:t>м</w:t>
      </w:r>
      <w:proofErr w:type="gramStart"/>
      <w:r w:rsidRPr="00417A76">
        <w:rPr>
          <w:rFonts w:ascii="Times New Roman" w:eastAsia="Times New Roman" w:hAnsi="Times New Roman" w:cs="Times New Roman"/>
          <w:vertAlign w:val="superscript"/>
        </w:rPr>
        <w:t>2</w:t>
      </w:r>
      <w:proofErr w:type="gramEnd"/>
    </w:p>
    <w:p w:rsidR="00A57FA0" w:rsidRDefault="00A57FA0" w:rsidP="00A57FA0">
      <w:pPr>
        <w:pBdr>
          <w:bottom w:val="single" w:sz="4" w:space="1" w:color="auto"/>
        </w:pBdr>
        <w:spacing w:after="60"/>
        <w:rPr>
          <w:rFonts w:ascii="Times New Roman" w:eastAsia="Times New Roman" w:hAnsi="Times New Roman" w:cs="Times New Roman"/>
          <w:vertAlign w:val="superscript"/>
        </w:rPr>
      </w:pPr>
    </w:p>
    <w:p w:rsidR="00A57FA0" w:rsidRPr="006B599C" w:rsidRDefault="00A57FA0" w:rsidP="00A57FA0">
      <w:pPr>
        <w:pBdr>
          <w:bottom w:val="single" w:sz="4" w:space="1" w:color="auto"/>
        </w:pBdr>
        <w:spacing w:after="60"/>
        <w:rPr>
          <w:rFonts w:ascii="Times New Roman" w:eastAsia="Times New Roman" w:hAnsi="Times New Roman" w:cs="Times New Roman"/>
        </w:rPr>
      </w:pPr>
    </w:p>
    <w:p w:rsidR="00A57FA0" w:rsidRDefault="00A57FA0" w:rsidP="00A57FA0">
      <w:pPr>
        <w:pStyle w:val="11"/>
        <w:spacing w:after="0"/>
      </w:pPr>
      <w:r>
        <w:rPr>
          <w:color w:val="000000"/>
          <w:sz w:val="24"/>
          <w:szCs w:val="24"/>
          <w:lang w:eastAsia="ru-RU" w:bidi="ru-RU"/>
        </w:rPr>
        <w:t>В работе оздоровительного лагеря дневного пребывания будут задействованы:</w:t>
      </w:r>
    </w:p>
    <w:p w:rsidR="00A57FA0" w:rsidRDefault="00A57FA0" w:rsidP="00A57FA0">
      <w:pPr>
        <w:pStyle w:val="11"/>
        <w:spacing w:after="0"/>
      </w:pPr>
      <w:r>
        <w:rPr>
          <w:color w:val="000000"/>
          <w:sz w:val="24"/>
          <w:szCs w:val="24"/>
          <w:lang w:eastAsia="ru-RU" w:bidi="ru-RU"/>
        </w:rPr>
        <w:t xml:space="preserve">спортивная площадка - </w:t>
      </w:r>
      <w:r>
        <w:t>100</w:t>
      </w:r>
      <w:r>
        <w:rPr>
          <w:color w:val="000000"/>
          <w:sz w:val="24"/>
          <w:szCs w:val="24"/>
          <w:lang w:eastAsia="ru-RU" w:bidi="ru-RU"/>
        </w:rPr>
        <w:t xml:space="preserve"> м</w:t>
      </w:r>
      <w:proofErr w:type="gramStart"/>
      <w:r>
        <w:rPr>
          <w:color w:val="000000"/>
          <w:sz w:val="24"/>
          <w:szCs w:val="24"/>
          <w:vertAlign w:val="superscript"/>
          <w:lang w:eastAsia="ru-RU" w:bidi="ru-RU"/>
        </w:rPr>
        <w:t>2</w:t>
      </w:r>
      <w:proofErr w:type="gramEnd"/>
    </w:p>
    <w:p w:rsidR="00A57FA0" w:rsidRDefault="00A57FA0" w:rsidP="00A57FA0">
      <w:pPr>
        <w:pStyle w:val="11"/>
        <w:spacing w:after="0"/>
      </w:pPr>
      <w:r>
        <w:rPr>
          <w:color w:val="000000"/>
          <w:sz w:val="24"/>
          <w:szCs w:val="24"/>
          <w:lang w:eastAsia="ru-RU" w:bidi="ru-RU"/>
        </w:rPr>
        <w:t xml:space="preserve">площадка с тренажерами </w:t>
      </w:r>
      <w:r>
        <w:t>– 10 уличных тренажеров</w:t>
      </w:r>
    </w:p>
    <w:p w:rsidR="00A57FA0" w:rsidRDefault="00A57FA0" w:rsidP="00A57FA0">
      <w:pPr>
        <w:pStyle w:val="11"/>
        <w:spacing w:after="0"/>
      </w:pPr>
    </w:p>
    <w:p w:rsidR="00A57FA0" w:rsidRDefault="00A57FA0" w:rsidP="00A57FA0">
      <w:pPr>
        <w:pStyle w:val="11"/>
        <w:tabs>
          <w:tab w:val="left" w:pos="4318"/>
        </w:tabs>
        <w:spacing w:after="0"/>
        <w:jc w:val="both"/>
      </w:pPr>
      <w:r>
        <w:t xml:space="preserve">В соответствии с </w:t>
      </w:r>
      <w:r>
        <w:rPr>
          <w:color w:val="000000"/>
          <w:sz w:val="24"/>
          <w:szCs w:val="24"/>
          <w:lang w:eastAsia="ru-RU" w:bidi="ru-RU"/>
        </w:rPr>
        <w:t>СанПиН</w:t>
      </w:r>
      <w:r w:rsidRPr="00197B17">
        <w:rPr>
          <w:color w:val="000000"/>
          <w:sz w:val="24"/>
          <w:szCs w:val="24"/>
          <w:lang w:bidi="en-US"/>
        </w:rPr>
        <w:t xml:space="preserve">. </w:t>
      </w:r>
      <w:r>
        <w:rPr>
          <w:color w:val="000000"/>
          <w:sz w:val="24"/>
          <w:szCs w:val="24"/>
          <w:lang w:eastAsia="ru-RU" w:bidi="ru-RU"/>
        </w:rPr>
        <w:t>Требования к водоснабжению,</w:t>
      </w:r>
      <w: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канализации и организации питьевого режима. </w:t>
      </w:r>
      <w:r>
        <w:t>П</w:t>
      </w:r>
      <w:r>
        <w:rPr>
          <w:color w:val="000000"/>
          <w:sz w:val="24"/>
          <w:szCs w:val="24"/>
          <w:lang w:eastAsia="ru-RU" w:bidi="ru-RU"/>
        </w:rPr>
        <w:t xml:space="preserve">итьевой режим в оздоровительном учреждении может быть организован в следующих формах: стационарные питьевые фонтанчики; бутилированная питьевая вода, расфасованная в емкости. </w:t>
      </w:r>
    </w:p>
    <w:p w:rsidR="00A57FA0" w:rsidRDefault="00A57FA0" w:rsidP="00A57FA0">
      <w:pPr>
        <w:pStyle w:val="11"/>
        <w:tabs>
          <w:tab w:val="left" w:pos="4318"/>
        </w:tabs>
        <w:spacing w:after="0"/>
        <w:jc w:val="both"/>
      </w:pPr>
      <w:r>
        <w:rPr>
          <w:color w:val="000000"/>
          <w:sz w:val="24"/>
          <w:szCs w:val="24"/>
          <w:lang w:eastAsia="ru-RU" w:bidi="ru-RU"/>
        </w:rPr>
        <w:t>В лагере дневн</w:t>
      </w:r>
      <w:r>
        <w:t>ого</w:t>
      </w:r>
      <w:r>
        <w:rPr>
          <w:color w:val="000000"/>
          <w:sz w:val="24"/>
          <w:szCs w:val="24"/>
          <w:lang w:eastAsia="ru-RU" w:bidi="ru-RU"/>
        </w:rPr>
        <w:t xml:space="preserve"> пребывани</w:t>
      </w:r>
      <w:r>
        <w:t>я</w:t>
      </w:r>
      <w:r>
        <w:rPr>
          <w:color w:val="000000"/>
          <w:sz w:val="24"/>
          <w:szCs w:val="24"/>
          <w:lang w:eastAsia="ru-RU" w:bidi="ru-RU"/>
        </w:rPr>
        <w:t xml:space="preserve"> детей при школе питьевой режим обеспечен в форме стационарны</w:t>
      </w:r>
      <w:r>
        <w:t>х</w:t>
      </w:r>
      <w:r>
        <w:rPr>
          <w:color w:val="000000"/>
          <w:sz w:val="24"/>
          <w:szCs w:val="24"/>
          <w:lang w:eastAsia="ru-RU" w:bidi="ru-RU"/>
        </w:rPr>
        <w:t xml:space="preserve"> питьевы</w:t>
      </w:r>
      <w:r>
        <w:t>х</w:t>
      </w:r>
      <w:r>
        <w:rPr>
          <w:color w:val="000000"/>
          <w:sz w:val="24"/>
          <w:szCs w:val="24"/>
          <w:lang w:eastAsia="ru-RU" w:bidi="ru-RU"/>
        </w:rPr>
        <w:t xml:space="preserve"> фонтанчик</w:t>
      </w:r>
      <w:r>
        <w:t>ов.</w:t>
      </w:r>
    </w:p>
    <w:p w:rsidR="00A57FA0" w:rsidRDefault="00A57FA0" w:rsidP="00A57FA0">
      <w:pPr>
        <w:pStyle w:val="11"/>
        <w:tabs>
          <w:tab w:val="left" w:pos="4318"/>
        </w:tabs>
        <w:spacing w:after="0"/>
        <w:jc w:val="both"/>
      </w:pPr>
      <w:r>
        <w:t>Государственный контракт холодного водоснабжения и водоотведения №3, от 15.01.2024 г.,</w:t>
      </w:r>
    </w:p>
    <w:p w:rsidR="00A57FA0" w:rsidRDefault="00A57FA0" w:rsidP="00A57FA0">
      <w:pPr>
        <w:pStyle w:val="11"/>
        <w:tabs>
          <w:tab w:val="left" w:pos="4318"/>
        </w:tabs>
        <w:spacing w:after="0"/>
        <w:jc w:val="both"/>
      </w:pPr>
      <w:r>
        <w:t xml:space="preserve"> МУП «</w:t>
      </w:r>
      <w:proofErr w:type="spellStart"/>
      <w:r>
        <w:t>Дивногорский</w:t>
      </w:r>
      <w:proofErr w:type="spellEnd"/>
      <w:r>
        <w:t xml:space="preserve"> водоканал»</w:t>
      </w:r>
    </w:p>
    <w:p w:rsidR="00A57FA0" w:rsidRDefault="00A57FA0" w:rsidP="00A57FA0">
      <w:pPr>
        <w:pStyle w:val="11"/>
        <w:pBdr>
          <w:bottom w:val="single" w:sz="4" w:space="1" w:color="auto"/>
        </w:pBdr>
        <w:spacing w:after="0"/>
      </w:pPr>
      <w:r w:rsidRPr="00931A16">
        <w:t xml:space="preserve">Контракт на </w:t>
      </w:r>
      <w:proofErr w:type="spellStart"/>
      <w:r w:rsidRPr="00931A16">
        <w:t>акарицидную</w:t>
      </w:r>
      <w:proofErr w:type="spellEnd"/>
      <w:r w:rsidRPr="00931A16">
        <w:t xml:space="preserve"> обработку</w:t>
      </w:r>
      <w:r>
        <w:t xml:space="preserve">  № 48/24ОТ </w:t>
      </w:r>
      <w:r w:rsidRPr="00931A16">
        <w:t xml:space="preserve">от 01.03.2024г., </w:t>
      </w:r>
      <w:r>
        <w:t xml:space="preserve"> </w:t>
      </w:r>
      <w:r w:rsidRPr="00931A16">
        <w:t>ООО "Межрегиональный центр сертификации и экспертизы" (ООО "</w:t>
      </w:r>
      <w:proofErr w:type="spellStart"/>
      <w:r w:rsidRPr="00931A16">
        <w:t>МЦСиЭ</w:t>
      </w:r>
      <w:proofErr w:type="spellEnd"/>
      <w:r w:rsidRPr="00931A16">
        <w:t>")</w:t>
      </w:r>
    </w:p>
    <w:p w:rsidR="00A57FA0" w:rsidRDefault="00A57FA0" w:rsidP="00A57FA0">
      <w:pPr>
        <w:pStyle w:val="11"/>
        <w:pBdr>
          <w:bottom w:val="single" w:sz="4" w:space="1" w:color="auto"/>
        </w:pBdr>
        <w:spacing w:after="0"/>
      </w:pPr>
      <w:r w:rsidRPr="00931A16">
        <w:t xml:space="preserve">Контракт на проведение </w:t>
      </w:r>
      <w:proofErr w:type="spellStart"/>
      <w:r w:rsidRPr="00931A16">
        <w:t>дератизационных</w:t>
      </w:r>
      <w:proofErr w:type="spellEnd"/>
      <w:r w:rsidRPr="00931A16">
        <w:t xml:space="preserve"> и дезинсекционных мероприятий </w:t>
      </w:r>
      <w:r>
        <w:t xml:space="preserve"> № 103/24  </w:t>
      </w:r>
      <w:r w:rsidRPr="00931A16">
        <w:t xml:space="preserve"> от 12.01.2024г.,  ООО "Межрегиональный центр сертификации и экспертизы" (ООО "</w:t>
      </w:r>
      <w:proofErr w:type="spellStart"/>
      <w:r w:rsidRPr="00931A16">
        <w:t>МЦСиЭ</w:t>
      </w:r>
      <w:proofErr w:type="spellEnd"/>
      <w:r w:rsidRPr="00931A16">
        <w:t>")</w:t>
      </w:r>
    </w:p>
    <w:p w:rsidR="00A57FA0" w:rsidRPr="003D3A6C" w:rsidRDefault="00A57FA0" w:rsidP="00A57FA0">
      <w:pPr>
        <w:pStyle w:val="11"/>
        <w:pBdr>
          <w:bottom w:val="single" w:sz="4" w:space="1" w:color="auto"/>
        </w:pBdr>
        <w:spacing w:after="0"/>
        <w:sectPr w:rsidR="00A57FA0" w:rsidRPr="003D3A6C" w:rsidSect="00B941F6">
          <w:pgSz w:w="11900" w:h="16840"/>
          <w:pgMar w:top="360" w:right="360" w:bottom="360" w:left="709" w:header="0" w:footer="3" w:gutter="0"/>
          <w:cols w:space="720"/>
          <w:noEndnote/>
          <w:docGrid w:linePitch="360"/>
        </w:sectPr>
      </w:pPr>
      <w:r>
        <w:t xml:space="preserve">Контракт на </w:t>
      </w:r>
      <w:r w:rsidRPr="00931A16">
        <w:t>поставку продуктов питания и (или) организацию питания</w:t>
      </w:r>
      <w:r>
        <w:t xml:space="preserve">  </w:t>
      </w:r>
      <w:r w:rsidRPr="00931A16">
        <w:t>№ 19.131.2023/</w:t>
      </w:r>
      <w:r>
        <w:t xml:space="preserve">2024Л   от 12.04.2024 г., </w:t>
      </w:r>
      <w:r w:rsidRPr="00931A16">
        <w:t>КГБУ "Центр питания"</w:t>
      </w:r>
    </w:p>
    <w:p w:rsidR="00447004" w:rsidRDefault="00447004" w:rsidP="00A57FA0"/>
    <w:sectPr w:rsidR="0044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40"/>
    <w:rsid w:val="00407940"/>
    <w:rsid w:val="00447004"/>
    <w:rsid w:val="00A5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7F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57FA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Другое_"/>
    <w:basedOn w:val="a0"/>
    <w:link w:val="a4"/>
    <w:rsid w:val="00A57FA0"/>
    <w:rPr>
      <w:rFonts w:ascii="Times New Roman" w:eastAsia="Times New Roman" w:hAnsi="Times New Roman" w:cs="Times New Roman"/>
    </w:rPr>
  </w:style>
  <w:style w:type="character" w:customStyle="1" w:styleId="a5">
    <w:name w:val="Основной текст_"/>
    <w:basedOn w:val="a0"/>
    <w:link w:val="11"/>
    <w:rsid w:val="00A57FA0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57FA0"/>
    <w:pPr>
      <w:spacing w:before="480" w:after="390"/>
      <w:ind w:firstLine="8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Другое"/>
    <w:basedOn w:val="a"/>
    <w:link w:val="a3"/>
    <w:rsid w:val="00A57FA0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5"/>
    <w:rsid w:val="00A57FA0"/>
    <w:pPr>
      <w:spacing w:after="1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6">
    <w:name w:val="Hyperlink"/>
    <w:basedOn w:val="a0"/>
    <w:uiPriority w:val="99"/>
    <w:unhideWhenUsed/>
    <w:rsid w:val="00A57FA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57FA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7F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57FA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Другое_"/>
    <w:basedOn w:val="a0"/>
    <w:link w:val="a4"/>
    <w:rsid w:val="00A57FA0"/>
    <w:rPr>
      <w:rFonts w:ascii="Times New Roman" w:eastAsia="Times New Roman" w:hAnsi="Times New Roman" w:cs="Times New Roman"/>
    </w:rPr>
  </w:style>
  <w:style w:type="character" w:customStyle="1" w:styleId="a5">
    <w:name w:val="Основной текст_"/>
    <w:basedOn w:val="a0"/>
    <w:link w:val="11"/>
    <w:rsid w:val="00A57FA0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57FA0"/>
    <w:pPr>
      <w:spacing w:before="480" w:after="390"/>
      <w:ind w:firstLine="8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Другое"/>
    <w:basedOn w:val="a"/>
    <w:link w:val="a3"/>
    <w:rsid w:val="00A57FA0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5"/>
    <w:rsid w:val="00A57FA0"/>
    <w:pPr>
      <w:spacing w:after="1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6">
    <w:name w:val="Hyperlink"/>
    <w:basedOn w:val="a0"/>
    <w:uiPriority w:val="99"/>
    <w:unhideWhenUsed/>
    <w:rsid w:val="00A57FA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57FA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vscosh.gosuslugi.ru" TargetMode="External"/><Relationship Id="rId5" Type="http://schemas.openxmlformats.org/officeDocument/2006/relationships/hyperlink" Target="mailto:div3790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2024-06-24T06:21:00Z</dcterms:created>
  <dcterms:modified xsi:type="dcterms:W3CDTF">2024-06-24T06:22:00Z</dcterms:modified>
</cp:coreProperties>
</file>